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64" w:rsidRDefault="00BD3164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bookmarkStart w:id="0" w:name="_GoBack"/>
      <w:bookmarkEnd w:id="0"/>
    </w:p>
    <w:p w:rsidR="00BD3164" w:rsidRDefault="00BD3164">
      <w:pPr>
        <w:jc w:val="center"/>
        <w:rPr>
          <w:rFonts w:ascii="Times New Roman" w:hAnsi="Times New Roman"/>
        </w:rPr>
      </w:pPr>
    </w:p>
    <w:p w:rsidR="00BD3164" w:rsidRDefault="00BD3164">
      <w:pPr>
        <w:jc w:val="center"/>
        <w:rPr>
          <w:rFonts w:ascii="Times New Roman" w:hAnsi="Times New Roman"/>
        </w:rPr>
      </w:pPr>
    </w:p>
    <w:p w:rsidR="00BD3164" w:rsidRDefault="00BD3164">
      <w:pPr>
        <w:jc w:val="center"/>
        <w:rPr>
          <w:rFonts w:ascii="Times New Roman" w:hAnsi="Times New Roman"/>
        </w:rPr>
      </w:pPr>
    </w:p>
    <w:p w:rsidR="00BD3164" w:rsidRDefault="00BD3164">
      <w:pPr>
        <w:jc w:val="center"/>
        <w:rPr>
          <w:rFonts w:ascii="Times New Roman" w:hAnsi="Times New Roman"/>
        </w:rPr>
      </w:pPr>
    </w:p>
    <w:p w:rsidR="00BD3164" w:rsidRDefault="00BD3164">
      <w:pPr>
        <w:jc w:val="center"/>
        <w:rPr>
          <w:rFonts w:ascii="Times New Roman" w:hAnsi="Times New Roman"/>
        </w:rPr>
      </w:pPr>
    </w:p>
    <w:p w:rsidR="004B6CE0" w:rsidRDefault="00BD3164">
      <w:pPr>
        <w:adjustRightInd w:val="0"/>
        <w:snapToGrid w:val="0"/>
        <w:spacing w:beforeLines="50" w:before="156"/>
        <w:jc w:val="center"/>
        <w:rPr>
          <w:rFonts w:ascii="Times New Roman" w:eastAsia="华文中宋" w:hAnsi="Times New Roman" w:hint="eastAsia"/>
          <w:bCs/>
          <w:sz w:val="56"/>
          <w:szCs w:val="72"/>
        </w:rPr>
      </w:pPr>
      <w:r w:rsidRPr="004B6CE0">
        <w:rPr>
          <w:rFonts w:ascii="Times New Roman" w:eastAsia="华文中宋" w:hAnsi="Times New Roman"/>
          <w:bCs/>
          <w:sz w:val="56"/>
          <w:szCs w:val="72"/>
        </w:rPr>
        <w:t>大连理工大学</w:t>
      </w:r>
      <w:r w:rsidR="0003024F" w:rsidRPr="004B6CE0">
        <w:rPr>
          <w:rFonts w:ascii="Times New Roman" w:eastAsia="华文中宋" w:hAnsi="Times New Roman" w:hint="eastAsia"/>
          <w:bCs/>
          <w:sz w:val="56"/>
          <w:szCs w:val="72"/>
        </w:rPr>
        <w:t>生物工程</w:t>
      </w:r>
      <w:r w:rsidRPr="004B6CE0">
        <w:rPr>
          <w:rFonts w:ascii="Times New Roman" w:eastAsia="华文中宋" w:hAnsi="Times New Roman"/>
          <w:bCs/>
          <w:sz w:val="56"/>
          <w:szCs w:val="72"/>
        </w:rPr>
        <w:t>学院</w:t>
      </w:r>
    </w:p>
    <w:p w:rsidR="00BD3164" w:rsidRPr="004B6CE0" w:rsidRDefault="00184F53">
      <w:pPr>
        <w:adjustRightInd w:val="0"/>
        <w:snapToGrid w:val="0"/>
        <w:spacing w:beforeLines="50" w:before="156"/>
        <w:jc w:val="center"/>
        <w:rPr>
          <w:rFonts w:ascii="Times New Roman" w:eastAsia="华文中宋" w:hAnsi="Times New Roman"/>
          <w:bCs/>
          <w:sz w:val="56"/>
          <w:szCs w:val="72"/>
        </w:rPr>
      </w:pPr>
      <w:r>
        <w:rPr>
          <w:rFonts w:ascii="Times New Roman" w:eastAsia="华文中宋" w:hAnsi="Times New Roman" w:hint="eastAsia"/>
          <w:bCs/>
          <w:sz w:val="56"/>
          <w:szCs w:val="72"/>
        </w:rPr>
        <w:t>实验室</w:t>
      </w:r>
      <w:r w:rsidR="00BD3164" w:rsidRPr="004B6CE0">
        <w:rPr>
          <w:rFonts w:ascii="Times New Roman" w:eastAsia="华文中宋" w:hAnsi="Times New Roman"/>
          <w:bCs/>
          <w:sz w:val="56"/>
          <w:szCs w:val="72"/>
        </w:rPr>
        <w:t>安全管理责任书</w:t>
      </w:r>
    </w:p>
    <w:p w:rsidR="00BD3164" w:rsidRDefault="00BD3164">
      <w:pPr>
        <w:rPr>
          <w:rFonts w:ascii="Times New Roman" w:hAnsi="Times New Roman"/>
          <w:sz w:val="28"/>
          <w:szCs w:val="28"/>
        </w:rPr>
      </w:pPr>
    </w:p>
    <w:p w:rsidR="00BD3164" w:rsidRPr="00184F53" w:rsidRDefault="00BD3164">
      <w:pPr>
        <w:rPr>
          <w:rFonts w:ascii="Times New Roman" w:hAnsi="Times New Roman"/>
          <w:sz w:val="28"/>
          <w:szCs w:val="28"/>
        </w:rPr>
      </w:pPr>
    </w:p>
    <w:p w:rsidR="00BD3164" w:rsidRDefault="00BD3164">
      <w:pPr>
        <w:rPr>
          <w:rFonts w:ascii="Times New Roman" w:hAnsi="Times New Roman"/>
          <w:sz w:val="28"/>
          <w:szCs w:val="28"/>
        </w:rPr>
      </w:pPr>
    </w:p>
    <w:p w:rsidR="00BD3164" w:rsidRDefault="00BD3164">
      <w:pPr>
        <w:rPr>
          <w:rFonts w:ascii="Times New Roman" w:hAnsi="Times New Roman"/>
          <w:sz w:val="28"/>
          <w:szCs w:val="28"/>
        </w:rPr>
      </w:pPr>
    </w:p>
    <w:p w:rsidR="00BD3164" w:rsidRDefault="00BD3164">
      <w:pPr>
        <w:rPr>
          <w:rFonts w:ascii="Times New Roman" w:hAnsi="Times New Roman"/>
          <w:sz w:val="28"/>
          <w:szCs w:val="28"/>
        </w:rPr>
      </w:pPr>
    </w:p>
    <w:p w:rsidR="00BD3164" w:rsidRDefault="00BD3164">
      <w:pPr>
        <w:rPr>
          <w:rFonts w:ascii="Times New Roman" w:hAnsi="Times New Roman"/>
          <w:sz w:val="28"/>
          <w:szCs w:val="28"/>
        </w:rPr>
      </w:pPr>
    </w:p>
    <w:p w:rsidR="00BD3164" w:rsidRDefault="00BD3164">
      <w:pPr>
        <w:rPr>
          <w:rFonts w:ascii="Times New Roman" w:hAnsi="Times New Roman"/>
          <w:sz w:val="28"/>
          <w:szCs w:val="28"/>
        </w:rPr>
      </w:pPr>
    </w:p>
    <w:p w:rsidR="00BD3164" w:rsidRDefault="00BD3164">
      <w:pPr>
        <w:rPr>
          <w:rFonts w:ascii="Times New Roman" w:hAnsi="Times New Roman"/>
          <w:sz w:val="28"/>
          <w:szCs w:val="28"/>
        </w:rPr>
      </w:pPr>
    </w:p>
    <w:p w:rsidR="00BD3164" w:rsidRDefault="00BD3164">
      <w:pPr>
        <w:rPr>
          <w:rFonts w:ascii="Times New Roman" w:hAnsi="Times New Roman"/>
          <w:sz w:val="28"/>
          <w:szCs w:val="28"/>
        </w:rPr>
      </w:pPr>
    </w:p>
    <w:p w:rsidR="00BD3164" w:rsidRDefault="00BD3164">
      <w:pPr>
        <w:rPr>
          <w:rFonts w:ascii="Times New Roman" w:hAnsi="Times New Roman"/>
          <w:sz w:val="28"/>
          <w:szCs w:val="28"/>
        </w:rPr>
      </w:pPr>
    </w:p>
    <w:p w:rsidR="00BD3164" w:rsidRDefault="00BD3164">
      <w:pPr>
        <w:rPr>
          <w:rFonts w:ascii="Times New Roman" w:hAnsi="Times New Roman"/>
          <w:sz w:val="28"/>
          <w:szCs w:val="28"/>
        </w:rPr>
      </w:pPr>
    </w:p>
    <w:p w:rsidR="00BD3164" w:rsidRDefault="00BD3164">
      <w:pPr>
        <w:spacing w:line="540" w:lineRule="exact"/>
        <w:jc w:val="center"/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大连理工大学</w:t>
      </w:r>
      <w:r w:rsidR="0003024F">
        <w:rPr>
          <w:rFonts w:ascii="Times New Roman" w:eastAsia="仿宋_GB2312" w:hAnsi="Times New Roman" w:hint="eastAsia"/>
          <w:sz w:val="28"/>
          <w:szCs w:val="28"/>
        </w:rPr>
        <w:t>生物工程</w:t>
      </w:r>
      <w:r>
        <w:rPr>
          <w:rFonts w:ascii="Times New Roman" w:eastAsia="仿宋_GB2312" w:hAnsi="Times New Roman"/>
          <w:sz w:val="28"/>
          <w:szCs w:val="28"/>
        </w:rPr>
        <w:t>学院</w:t>
      </w:r>
    </w:p>
    <w:p w:rsidR="004B6CE0" w:rsidRDefault="004B6CE0">
      <w:pPr>
        <w:spacing w:line="540" w:lineRule="exact"/>
        <w:jc w:val="center"/>
        <w:rPr>
          <w:rFonts w:ascii="Times New Roman" w:eastAsia="仿宋_GB2312" w:hAnsi="Times New Roman"/>
          <w:sz w:val="28"/>
          <w:szCs w:val="28"/>
        </w:rPr>
      </w:pPr>
    </w:p>
    <w:p w:rsidR="00BD3164" w:rsidRDefault="00BD3164">
      <w:pPr>
        <w:rPr>
          <w:rFonts w:ascii="Times New Roman" w:eastAsia="仿宋" w:hAnsi="Times New Roman"/>
          <w:sz w:val="28"/>
          <w:szCs w:val="28"/>
        </w:rPr>
      </w:pPr>
    </w:p>
    <w:p w:rsidR="00BD3164" w:rsidRDefault="00BD3164">
      <w:pPr>
        <w:rPr>
          <w:rFonts w:ascii="Times New Roman" w:hAnsi="Times New Roman"/>
          <w:sz w:val="28"/>
          <w:szCs w:val="28"/>
        </w:rPr>
      </w:pPr>
    </w:p>
    <w:p w:rsidR="00BD3164" w:rsidRDefault="00BD3164">
      <w:pPr>
        <w:rPr>
          <w:rFonts w:ascii="Times New Roman" w:hAnsi="Times New Roman"/>
          <w:sz w:val="28"/>
          <w:szCs w:val="28"/>
        </w:rPr>
      </w:pPr>
    </w:p>
    <w:p w:rsidR="00BD3164" w:rsidRDefault="00BD3164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lastRenderedPageBreak/>
        <w:t>为保障我院教学、科研工作的顺利进行，保障师生人身安全和公共财产安全，强化实验室安全管理责任意识，预防实验室安全管理责任事故发生，根据国家有关法律法规及学校文件精神，结合学院安全管理工作实际，签订本安全管理责任书。</w:t>
      </w:r>
    </w:p>
    <w:p w:rsidR="00BD3164" w:rsidRDefault="00BD3164" w:rsidP="00694D01">
      <w:pPr>
        <w:spacing w:line="54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一、责任期限：一年</w:t>
      </w:r>
    </w:p>
    <w:p w:rsidR="00BD3164" w:rsidRDefault="00BD3164" w:rsidP="00694D01">
      <w:pPr>
        <w:spacing w:line="54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二、责任目标：在责任期限内，杜绝发生安全管理责任事故。</w:t>
      </w:r>
    </w:p>
    <w:p w:rsidR="00BD3164" w:rsidRDefault="00BD3164" w:rsidP="00694D01">
      <w:pPr>
        <w:spacing w:line="54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三、责任内容：</w:t>
      </w:r>
    </w:p>
    <w:p w:rsidR="00945D42" w:rsidRDefault="00BD3164" w:rsidP="006A3FD8">
      <w:pPr>
        <w:spacing w:line="540" w:lineRule="exact"/>
        <w:ind w:firstLineChars="200" w:firstLine="560"/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各内设组织</w:t>
      </w:r>
      <w:r w:rsidR="00945D42" w:rsidRPr="00945D42">
        <w:rPr>
          <w:rFonts w:ascii="Times New Roman" w:eastAsia="仿宋_GB2312" w:hAnsi="Times New Roman" w:hint="eastAsia"/>
          <w:sz w:val="28"/>
          <w:szCs w:val="28"/>
        </w:rPr>
        <w:t>（教学实验室、科研课题组、分析测试平台）</w:t>
      </w:r>
      <w:r>
        <w:rPr>
          <w:rFonts w:ascii="Times New Roman" w:eastAsia="仿宋_GB2312" w:hAnsi="Times New Roman"/>
          <w:sz w:val="28"/>
          <w:szCs w:val="28"/>
        </w:rPr>
        <w:t>负责人</w:t>
      </w:r>
      <w:r w:rsidR="00F3039C">
        <w:rPr>
          <w:rFonts w:ascii="Times New Roman" w:eastAsia="仿宋_GB2312" w:hAnsi="Times New Roman" w:hint="eastAsia"/>
          <w:sz w:val="28"/>
          <w:szCs w:val="28"/>
        </w:rPr>
        <w:t>是</w:t>
      </w:r>
      <w:r>
        <w:rPr>
          <w:rFonts w:ascii="Times New Roman" w:eastAsia="仿宋_GB2312" w:hAnsi="Times New Roman"/>
          <w:sz w:val="28"/>
          <w:szCs w:val="28"/>
        </w:rPr>
        <w:t>各内设组织安全工作第一责任人，</w:t>
      </w:r>
      <w:r w:rsidR="00945D42">
        <w:rPr>
          <w:rFonts w:ascii="Times New Roman" w:eastAsia="仿宋_GB2312" w:hAnsi="Times New Roman" w:hint="eastAsia"/>
          <w:sz w:val="28"/>
          <w:szCs w:val="28"/>
        </w:rPr>
        <w:t>负责</w:t>
      </w:r>
      <w:r>
        <w:rPr>
          <w:rFonts w:ascii="Times New Roman" w:eastAsia="仿宋_GB2312" w:hAnsi="Times New Roman"/>
          <w:sz w:val="28"/>
          <w:szCs w:val="28"/>
        </w:rPr>
        <w:t>与学院签订《安全管理责任书》</w:t>
      </w:r>
      <w:r w:rsidR="00694D01">
        <w:rPr>
          <w:rFonts w:ascii="Times New Roman" w:eastAsia="仿宋_GB2312" w:hAnsi="Times New Roman" w:hint="eastAsia"/>
          <w:sz w:val="28"/>
          <w:szCs w:val="28"/>
        </w:rPr>
        <w:t>，</w:t>
      </w:r>
      <w:r w:rsidR="00945D42">
        <w:rPr>
          <w:rFonts w:ascii="Times New Roman" w:eastAsia="仿宋_GB2312" w:hAnsi="Times New Roman" w:hint="eastAsia"/>
          <w:sz w:val="28"/>
          <w:szCs w:val="28"/>
        </w:rPr>
        <w:t>主要负责：</w:t>
      </w:r>
    </w:p>
    <w:p w:rsidR="00BD3164" w:rsidRDefault="00945D42" w:rsidP="004C5C38">
      <w:pPr>
        <w:numPr>
          <w:ilvl w:val="0"/>
          <w:numId w:val="3"/>
        </w:numPr>
        <w:spacing w:line="540" w:lineRule="exact"/>
        <w:ind w:left="0" w:firstLine="560"/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加强领导，强化安全责任落实，</w:t>
      </w:r>
      <w:r w:rsidR="00BD3164">
        <w:rPr>
          <w:rFonts w:ascii="Times New Roman" w:eastAsia="仿宋_GB2312" w:hAnsi="Times New Roman"/>
          <w:sz w:val="28"/>
          <w:szCs w:val="28"/>
        </w:rPr>
        <w:t>确保</w:t>
      </w:r>
      <w:r w:rsidR="004C5C38">
        <w:rPr>
          <w:rFonts w:ascii="Times New Roman" w:eastAsia="仿宋_GB2312" w:hAnsi="Times New Roman" w:hint="eastAsia"/>
          <w:sz w:val="28"/>
          <w:szCs w:val="28"/>
        </w:rPr>
        <w:t>本组织内</w:t>
      </w:r>
      <w:r w:rsidR="00BD3164">
        <w:rPr>
          <w:rFonts w:ascii="Times New Roman" w:eastAsia="仿宋_GB2312" w:hAnsi="Times New Roman"/>
          <w:sz w:val="28"/>
          <w:szCs w:val="28"/>
        </w:rPr>
        <w:t>安全责任落实到房间、落实到人，安全责任逐级落实到位。</w:t>
      </w:r>
    </w:p>
    <w:p w:rsidR="004C5C38" w:rsidRDefault="004C5C38" w:rsidP="004C5C38">
      <w:pPr>
        <w:numPr>
          <w:ilvl w:val="0"/>
          <w:numId w:val="3"/>
        </w:numPr>
        <w:spacing w:line="540" w:lineRule="exact"/>
        <w:ind w:left="0" w:firstLine="560"/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完善实验室安全制度建设：</w:t>
      </w:r>
      <w:r w:rsidRPr="006A3FD8">
        <w:rPr>
          <w:rFonts w:ascii="Times New Roman" w:eastAsia="仿宋_GB2312" w:hAnsi="Times New Roman" w:hint="eastAsia"/>
          <w:sz w:val="28"/>
          <w:szCs w:val="28"/>
        </w:rPr>
        <w:t>落实学校及</w:t>
      </w:r>
      <w:r>
        <w:rPr>
          <w:rFonts w:ascii="Times New Roman" w:eastAsia="仿宋_GB2312" w:hAnsi="Times New Roman" w:hint="eastAsia"/>
          <w:sz w:val="28"/>
          <w:szCs w:val="28"/>
        </w:rPr>
        <w:t>学院</w:t>
      </w:r>
      <w:r w:rsidRPr="006A3FD8">
        <w:rPr>
          <w:rFonts w:ascii="Times New Roman" w:eastAsia="仿宋_GB2312" w:hAnsi="Times New Roman" w:hint="eastAsia"/>
          <w:sz w:val="28"/>
          <w:szCs w:val="28"/>
        </w:rPr>
        <w:t>相关安全管理制度，根据自身的情况和特点，</w:t>
      </w:r>
      <w:r>
        <w:rPr>
          <w:rFonts w:ascii="Times New Roman" w:eastAsia="仿宋_GB2312" w:hAnsi="Times New Roman" w:hint="eastAsia"/>
          <w:sz w:val="28"/>
          <w:szCs w:val="28"/>
        </w:rPr>
        <w:t>组织</w:t>
      </w:r>
      <w:r w:rsidRPr="006A3FD8">
        <w:rPr>
          <w:rFonts w:ascii="Times New Roman" w:eastAsia="仿宋_GB2312" w:hAnsi="Times New Roman" w:hint="eastAsia"/>
          <w:sz w:val="28"/>
          <w:szCs w:val="28"/>
        </w:rPr>
        <w:t>制订</w:t>
      </w:r>
      <w:r w:rsidR="00725616">
        <w:rPr>
          <w:rFonts w:ascii="Times New Roman" w:eastAsia="仿宋_GB2312" w:hAnsi="Times New Roman" w:hint="eastAsia"/>
          <w:sz w:val="28"/>
          <w:szCs w:val="28"/>
        </w:rPr>
        <w:t>本组织内的</w:t>
      </w:r>
      <w:r w:rsidRPr="006A3FD8">
        <w:rPr>
          <w:rFonts w:ascii="Times New Roman" w:eastAsia="仿宋_GB2312" w:hAnsi="Times New Roman" w:hint="eastAsia"/>
          <w:sz w:val="28"/>
          <w:szCs w:val="28"/>
        </w:rPr>
        <w:t>安全环保管理制度</w:t>
      </w:r>
      <w:r w:rsidR="00725616"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 w:hint="eastAsia"/>
          <w:sz w:val="28"/>
          <w:szCs w:val="28"/>
        </w:rPr>
        <w:t>监督相关制度落实到位。</w:t>
      </w:r>
    </w:p>
    <w:p w:rsidR="00B25096" w:rsidRPr="006A3FD8" w:rsidRDefault="00B25096" w:rsidP="00B25096">
      <w:pPr>
        <w:numPr>
          <w:ilvl w:val="0"/>
          <w:numId w:val="3"/>
        </w:numPr>
        <w:spacing w:line="540" w:lineRule="exact"/>
        <w:ind w:left="0" w:firstLine="560"/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防范实验室安全风险：负责</w:t>
      </w:r>
      <w:r w:rsidRPr="006A3FD8">
        <w:rPr>
          <w:rFonts w:ascii="Times New Roman" w:eastAsia="仿宋_GB2312" w:hAnsi="Times New Roman" w:hint="eastAsia"/>
          <w:sz w:val="28"/>
          <w:szCs w:val="28"/>
        </w:rPr>
        <w:t>建立</w:t>
      </w:r>
      <w:r>
        <w:rPr>
          <w:rFonts w:ascii="Times New Roman" w:eastAsia="仿宋_GB2312" w:hAnsi="Times New Roman" w:hint="eastAsia"/>
          <w:sz w:val="28"/>
          <w:szCs w:val="28"/>
        </w:rPr>
        <w:t>本组织内</w:t>
      </w:r>
      <w:r w:rsidRPr="006A3FD8">
        <w:rPr>
          <w:rFonts w:ascii="Times New Roman" w:eastAsia="仿宋_GB2312" w:hAnsi="Times New Roman" w:hint="eastAsia"/>
          <w:sz w:val="28"/>
          <w:szCs w:val="28"/>
        </w:rPr>
        <w:t>实验室安全风险评估机制，</w:t>
      </w:r>
      <w:r>
        <w:rPr>
          <w:rFonts w:ascii="Times New Roman" w:eastAsia="仿宋_GB2312" w:hAnsi="Times New Roman" w:hint="eastAsia"/>
          <w:sz w:val="28"/>
          <w:szCs w:val="28"/>
        </w:rPr>
        <w:t>组织</w:t>
      </w:r>
      <w:r w:rsidRPr="006A3FD8">
        <w:rPr>
          <w:rFonts w:ascii="Times New Roman" w:eastAsia="仿宋_GB2312" w:hAnsi="Times New Roman" w:hint="eastAsia"/>
          <w:sz w:val="28"/>
          <w:szCs w:val="28"/>
        </w:rPr>
        <w:t>对已开展和即将开展的教学科研活动进行风险评估，制定相关应急预案，防范化解实验室安全风险，防止实验室安全事故发生。</w:t>
      </w:r>
    </w:p>
    <w:p w:rsidR="004C5C38" w:rsidRDefault="004C5C38" w:rsidP="006A3FD8">
      <w:pPr>
        <w:numPr>
          <w:ilvl w:val="0"/>
          <w:numId w:val="3"/>
        </w:numPr>
        <w:spacing w:line="540" w:lineRule="exact"/>
        <w:ind w:left="0" w:firstLine="560"/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强化实验室安全管理和安全设施建设：依法依规开展生物实验，规范本组织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内</w:t>
      </w:r>
      <w:r w:rsidRPr="006A3FD8">
        <w:rPr>
          <w:rFonts w:ascii="Times New Roman" w:eastAsia="仿宋_GB2312" w:hAnsi="Times New Roman" w:hint="eastAsia"/>
          <w:sz w:val="28"/>
          <w:szCs w:val="28"/>
        </w:rPr>
        <w:t>危险</w:t>
      </w:r>
      <w:proofErr w:type="gramEnd"/>
      <w:r w:rsidRPr="006A3FD8">
        <w:rPr>
          <w:rFonts w:ascii="Times New Roman" w:eastAsia="仿宋_GB2312" w:hAnsi="Times New Roman" w:hint="eastAsia"/>
          <w:sz w:val="28"/>
          <w:szCs w:val="28"/>
        </w:rPr>
        <w:t>物品的采购、贮存、使用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 w:rsidR="00B25096">
        <w:rPr>
          <w:rFonts w:ascii="Times New Roman" w:eastAsia="仿宋_GB2312" w:hAnsi="Times New Roman" w:hint="eastAsia"/>
          <w:sz w:val="28"/>
          <w:szCs w:val="28"/>
        </w:rPr>
        <w:t>规范危险性实验和设备的安全操作，建立</w:t>
      </w:r>
      <w:r w:rsidR="00725616">
        <w:rPr>
          <w:rFonts w:ascii="Times New Roman" w:eastAsia="仿宋_GB2312" w:hAnsi="Times New Roman" w:hint="eastAsia"/>
          <w:sz w:val="28"/>
          <w:szCs w:val="28"/>
        </w:rPr>
        <w:t>各类实验</w:t>
      </w:r>
      <w:r w:rsidR="00B25096">
        <w:rPr>
          <w:rFonts w:ascii="Times New Roman" w:eastAsia="仿宋_GB2312" w:hAnsi="Times New Roman" w:hint="eastAsia"/>
          <w:sz w:val="28"/>
          <w:szCs w:val="28"/>
        </w:rPr>
        <w:t>安全</w:t>
      </w:r>
      <w:r w:rsidR="00B25096" w:rsidRPr="006A3FD8">
        <w:rPr>
          <w:rFonts w:ascii="Times New Roman" w:eastAsia="仿宋_GB2312" w:hAnsi="Times New Roman" w:hint="eastAsia"/>
          <w:sz w:val="28"/>
          <w:szCs w:val="28"/>
        </w:rPr>
        <w:t>和岗位安全操作规程</w:t>
      </w:r>
      <w:r w:rsidR="00B25096">
        <w:rPr>
          <w:rFonts w:ascii="Times New Roman" w:eastAsia="仿宋_GB2312" w:hAnsi="Times New Roman" w:hint="eastAsia"/>
          <w:sz w:val="28"/>
          <w:szCs w:val="28"/>
        </w:rPr>
        <w:t>，</w:t>
      </w:r>
      <w:r w:rsidR="00B25096" w:rsidRPr="006A3FD8">
        <w:rPr>
          <w:rFonts w:ascii="Times New Roman" w:eastAsia="仿宋_GB2312" w:hAnsi="Times New Roman" w:hint="eastAsia"/>
          <w:sz w:val="28"/>
          <w:szCs w:val="28"/>
        </w:rPr>
        <w:t>设立安全警示标识</w:t>
      </w:r>
      <w:r w:rsidR="00B25096">
        <w:rPr>
          <w:rFonts w:ascii="Times New Roman" w:eastAsia="仿宋_GB2312" w:hAnsi="Times New Roman" w:hint="eastAsia"/>
          <w:sz w:val="28"/>
          <w:szCs w:val="28"/>
        </w:rPr>
        <w:t>，规范实验废弃物处理；加大实验室安全建设投入，配备必要的安全防护设施、器材，建立保障实验室人员健康安全的工作环境。</w:t>
      </w:r>
    </w:p>
    <w:p w:rsidR="004C5C38" w:rsidRDefault="004C5C38" w:rsidP="004C5C38">
      <w:pPr>
        <w:numPr>
          <w:ilvl w:val="0"/>
          <w:numId w:val="3"/>
        </w:numPr>
        <w:spacing w:line="540" w:lineRule="exact"/>
        <w:ind w:left="0" w:firstLine="560"/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加强安全自查，落实隐患整改：依据自身特点，定期组织开展实验室安全检查，对检查发现的安全隐患督促整改，指定专人落实，</w:t>
      </w:r>
      <w:r>
        <w:rPr>
          <w:rFonts w:ascii="Times New Roman" w:eastAsia="仿宋_GB2312" w:hAnsi="Times New Roman" w:hint="eastAsia"/>
          <w:sz w:val="28"/>
          <w:szCs w:val="28"/>
        </w:rPr>
        <w:lastRenderedPageBreak/>
        <w:t>及时消除隐患，保证教学、科研安全运行。</w:t>
      </w:r>
    </w:p>
    <w:p w:rsidR="00F3039C" w:rsidRPr="006A3FD8" w:rsidRDefault="00945D42" w:rsidP="00B25096">
      <w:pPr>
        <w:numPr>
          <w:ilvl w:val="0"/>
          <w:numId w:val="3"/>
        </w:numPr>
        <w:spacing w:line="540" w:lineRule="exact"/>
        <w:ind w:left="0" w:firstLine="560"/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加强安全教育培训，提高师生安全意识：</w:t>
      </w:r>
      <w:r w:rsidR="00B25096">
        <w:rPr>
          <w:rFonts w:ascii="Times New Roman" w:eastAsia="仿宋_GB2312" w:hAnsi="Times New Roman" w:hint="eastAsia"/>
          <w:sz w:val="28"/>
          <w:szCs w:val="28"/>
        </w:rPr>
        <w:t>完善安全培训机制，</w:t>
      </w:r>
      <w:r w:rsidR="006772F7">
        <w:rPr>
          <w:rFonts w:ascii="Times New Roman" w:eastAsia="仿宋_GB2312" w:hAnsi="Times New Roman" w:hint="eastAsia"/>
          <w:sz w:val="28"/>
          <w:szCs w:val="28"/>
        </w:rPr>
        <w:t>定期</w:t>
      </w:r>
      <w:r w:rsidR="007811BA">
        <w:rPr>
          <w:rFonts w:ascii="Times New Roman" w:eastAsia="仿宋_GB2312" w:hAnsi="Times New Roman" w:hint="eastAsia"/>
          <w:sz w:val="28"/>
          <w:szCs w:val="28"/>
        </w:rPr>
        <w:t>组织学习</w:t>
      </w:r>
      <w:r w:rsidR="000D69DF">
        <w:rPr>
          <w:rFonts w:ascii="Times New Roman" w:eastAsia="仿宋_GB2312" w:hAnsi="Times New Roman" w:hint="eastAsia"/>
          <w:sz w:val="28"/>
          <w:szCs w:val="28"/>
        </w:rPr>
        <w:t>《大连理工大学实验室安全手册》、</w:t>
      </w:r>
      <w:r w:rsidR="007811BA">
        <w:rPr>
          <w:rFonts w:ascii="Times New Roman" w:eastAsia="仿宋_GB2312" w:hAnsi="Times New Roman" w:hint="eastAsia"/>
          <w:sz w:val="28"/>
          <w:szCs w:val="28"/>
        </w:rPr>
        <w:t>各类实验室安全管理制度</w:t>
      </w:r>
      <w:r w:rsidR="006772F7">
        <w:rPr>
          <w:rFonts w:ascii="Times New Roman" w:eastAsia="仿宋_GB2312" w:hAnsi="Times New Roman" w:hint="eastAsia"/>
          <w:sz w:val="28"/>
          <w:szCs w:val="28"/>
        </w:rPr>
        <w:t>、</w:t>
      </w:r>
      <w:r w:rsidR="007811BA">
        <w:rPr>
          <w:rFonts w:ascii="Times New Roman" w:eastAsia="仿宋_GB2312" w:hAnsi="Times New Roman" w:hint="eastAsia"/>
          <w:sz w:val="28"/>
          <w:szCs w:val="28"/>
        </w:rPr>
        <w:t>实验室安全技术知识，</w:t>
      </w:r>
      <w:r w:rsidR="00B25096">
        <w:rPr>
          <w:rFonts w:ascii="Times New Roman" w:eastAsia="仿宋_GB2312" w:hAnsi="Times New Roman" w:hint="eastAsia"/>
          <w:sz w:val="28"/>
          <w:szCs w:val="28"/>
        </w:rPr>
        <w:t>落实</w:t>
      </w:r>
      <w:r w:rsidR="00F3039C" w:rsidRPr="006A3FD8">
        <w:rPr>
          <w:rFonts w:ascii="Times New Roman" w:eastAsia="仿宋_GB2312" w:hAnsi="Times New Roman" w:hint="eastAsia"/>
          <w:sz w:val="28"/>
          <w:szCs w:val="28"/>
        </w:rPr>
        <w:t>实验室人员安全准入制</w:t>
      </w:r>
      <w:r w:rsidR="00B25096">
        <w:rPr>
          <w:rFonts w:ascii="Times New Roman" w:eastAsia="仿宋_GB2312" w:hAnsi="Times New Roman" w:hint="eastAsia"/>
          <w:sz w:val="28"/>
          <w:szCs w:val="28"/>
        </w:rPr>
        <w:t>，保证师生熟悉实验室</w:t>
      </w:r>
      <w:r w:rsidR="00725616">
        <w:rPr>
          <w:rFonts w:ascii="Times New Roman" w:eastAsia="仿宋_GB2312" w:hAnsi="Times New Roman" w:hint="eastAsia"/>
          <w:sz w:val="28"/>
          <w:szCs w:val="28"/>
        </w:rPr>
        <w:t>安全管理</w:t>
      </w:r>
      <w:r w:rsidR="00B25096">
        <w:rPr>
          <w:rFonts w:ascii="Times New Roman" w:eastAsia="仿宋_GB2312" w:hAnsi="Times New Roman" w:hint="eastAsia"/>
          <w:sz w:val="28"/>
          <w:szCs w:val="28"/>
        </w:rPr>
        <w:t>制度、安全操作规程，具备必要的实验室安全防护技能</w:t>
      </w:r>
      <w:r w:rsidR="00F3039C" w:rsidRPr="006A3FD8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F3039C" w:rsidRDefault="007811BA" w:rsidP="006A3FD8">
      <w:pPr>
        <w:numPr>
          <w:ilvl w:val="0"/>
          <w:numId w:val="3"/>
        </w:numPr>
        <w:spacing w:line="540" w:lineRule="exact"/>
        <w:ind w:left="0" w:firstLine="560"/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落实</w:t>
      </w:r>
      <w:r w:rsidR="00F3039C" w:rsidRPr="006A3FD8">
        <w:rPr>
          <w:rFonts w:ascii="Times New Roman" w:eastAsia="仿宋_GB2312" w:hAnsi="Times New Roman" w:hint="eastAsia"/>
          <w:sz w:val="28"/>
          <w:szCs w:val="28"/>
        </w:rPr>
        <w:t>安全</w:t>
      </w:r>
      <w:r w:rsidR="00725616">
        <w:rPr>
          <w:rFonts w:ascii="Times New Roman" w:eastAsia="仿宋_GB2312" w:hAnsi="Times New Roman" w:hint="eastAsia"/>
          <w:sz w:val="28"/>
          <w:szCs w:val="28"/>
        </w:rPr>
        <w:t>运行</w:t>
      </w:r>
      <w:r w:rsidR="00F3039C" w:rsidRPr="006A3FD8">
        <w:rPr>
          <w:rFonts w:ascii="Times New Roman" w:eastAsia="仿宋_GB2312" w:hAnsi="Times New Roman" w:hint="eastAsia"/>
          <w:sz w:val="28"/>
          <w:szCs w:val="28"/>
        </w:rPr>
        <w:t>报告制，定期向</w:t>
      </w:r>
      <w:r w:rsidR="00725616">
        <w:rPr>
          <w:rFonts w:ascii="Times New Roman" w:eastAsia="仿宋_GB2312" w:hAnsi="Times New Roman" w:hint="eastAsia"/>
          <w:sz w:val="28"/>
          <w:szCs w:val="28"/>
        </w:rPr>
        <w:t>学院安委会</w:t>
      </w:r>
      <w:r w:rsidR="00F3039C" w:rsidRPr="006A3FD8">
        <w:rPr>
          <w:rFonts w:ascii="Times New Roman" w:eastAsia="仿宋_GB2312" w:hAnsi="Times New Roman" w:hint="eastAsia"/>
          <w:sz w:val="28"/>
          <w:szCs w:val="28"/>
        </w:rPr>
        <w:t>报告实验室安全运行情况</w:t>
      </w:r>
      <w:r>
        <w:rPr>
          <w:rFonts w:ascii="Times New Roman" w:eastAsia="仿宋_GB2312" w:hAnsi="Times New Roman" w:hint="eastAsia"/>
          <w:sz w:val="28"/>
          <w:szCs w:val="28"/>
        </w:rPr>
        <w:t>、安全自查情况</w:t>
      </w:r>
      <w:r w:rsidR="00F3039C" w:rsidRPr="006A3FD8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BD3164" w:rsidRDefault="00BD3164" w:rsidP="00694D01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其它未列明涉及安全的相关事宜，各</w:t>
      </w:r>
      <w:r w:rsidR="007811BA">
        <w:rPr>
          <w:rFonts w:ascii="Times New Roman" w:eastAsia="仿宋_GB2312" w:hAnsi="Times New Roman" w:hint="eastAsia"/>
          <w:sz w:val="28"/>
          <w:szCs w:val="28"/>
        </w:rPr>
        <w:t>内设组织安全负责</w:t>
      </w:r>
      <w:r w:rsidR="006A3FD8">
        <w:rPr>
          <w:rFonts w:ascii="Times New Roman" w:eastAsia="仿宋_GB2312" w:hAnsi="Times New Roman" w:hint="eastAsia"/>
          <w:sz w:val="28"/>
          <w:szCs w:val="28"/>
        </w:rPr>
        <w:t>人</w:t>
      </w:r>
      <w:r w:rsidR="006A3FD8">
        <w:rPr>
          <w:rFonts w:ascii="Times New Roman" w:eastAsia="仿宋_GB2312" w:hAnsi="Times New Roman"/>
          <w:sz w:val="28"/>
          <w:szCs w:val="28"/>
        </w:rPr>
        <w:t>要严格按国家、教育部和</w:t>
      </w:r>
      <w:proofErr w:type="gramStart"/>
      <w:r w:rsidR="006A3FD8">
        <w:rPr>
          <w:rFonts w:ascii="Times New Roman" w:eastAsia="仿宋_GB2312" w:hAnsi="Times New Roman"/>
          <w:sz w:val="28"/>
          <w:szCs w:val="28"/>
        </w:rPr>
        <w:t>校院</w:t>
      </w:r>
      <w:proofErr w:type="gramEnd"/>
      <w:r w:rsidR="006A3FD8">
        <w:rPr>
          <w:rFonts w:ascii="Times New Roman" w:eastAsia="仿宋_GB2312" w:hAnsi="Times New Roman"/>
          <w:sz w:val="28"/>
          <w:szCs w:val="28"/>
        </w:rPr>
        <w:t>两级安全管理的有关文件执行，确保</w:t>
      </w:r>
      <w:r w:rsidR="006A3FD8">
        <w:rPr>
          <w:rFonts w:ascii="Times New Roman" w:eastAsia="仿宋_GB2312" w:hAnsi="Times New Roman" w:hint="eastAsia"/>
          <w:sz w:val="28"/>
          <w:szCs w:val="28"/>
        </w:rPr>
        <w:t>实验室</w:t>
      </w:r>
      <w:r>
        <w:rPr>
          <w:rFonts w:ascii="Times New Roman" w:eastAsia="仿宋_GB2312" w:hAnsi="Times New Roman"/>
          <w:sz w:val="28"/>
          <w:szCs w:val="28"/>
        </w:rPr>
        <w:t>安全。</w:t>
      </w:r>
    </w:p>
    <w:p w:rsidR="00BD3164" w:rsidRDefault="00BD3164" w:rsidP="00694D01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本责任书一式二份，一份由学院安全</w:t>
      </w:r>
      <w:r w:rsidR="002C6AE8">
        <w:rPr>
          <w:rFonts w:ascii="Times New Roman" w:eastAsia="仿宋_GB2312" w:hAnsi="Times New Roman" w:hint="eastAsia"/>
          <w:sz w:val="28"/>
          <w:szCs w:val="28"/>
        </w:rPr>
        <w:t>管理委员会</w:t>
      </w:r>
      <w:r>
        <w:rPr>
          <w:rFonts w:ascii="Times New Roman" w:eastAsia="仿宋_GB2312" w:hAnsi="Times New Roman"/>
          <w:sz w:val="28"/>
          <w:szCs w:val="28"/>
        </w:rPr>
        <w:t>留存，一份由各</w:t>
      </w:r>
      <w:r w:rsidR="007811BA">
        <w:rPr>
          <w:rFonts w:ascii="Times New Roman" w:eastAsia="仿宋_GB2312" w:hAnsi="Times New Roman" w:hint="eastAsia"/>
          <w:sz w:val="28"/>
          <w:szCs w:val="28"/>
        </w:rPr>
        <w:t>内设组织安全负责人</w:t>
      </w:r>
      <w:r>
        <w:rPr>
          <w:rFonts w:ascii="Times New Roman" w:eastAsia="仿宋_GB2312" w:hAnsi="Times New Roman"/>
          <w:sz w:val="28"/>
          <w:szCs w:val="28"/>
        </w:rPr>
        <w:t>留存。</w:t>
      </w:r>
    </w:p>
    <w:p w:rsidR="00BD3164" w:rsidRDefault="00BD3164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BD3164" w:rsidRDefault="00BD3164">
      <w:pPr>
        <w:spacing w:line="540" w:lineRule="exact"/>
        <w:ind w:firstLineChars="200" w:firstLine="560"/>
        <w:rPr>
          <w:rFonts w:ascii="Times New Roman" w:eastAsia="仿宋_GB2312" w:hAnsi="Times New Roman" w:hint="eastAsia"/>
          <w:sz w:val="28"/>
          <w:szCs w:val="28"/>
        </w:rPr>
      </w:pPr>
    </w:p>
    <w:p w:rsidR="006757AD" w:rsidRDefault="006757AD">
      <w:pPr>
        <w:spacing w:line="540" w:lineRule="exact"/>
        <w:ind w:firstLineChars="200" w:firstLine="560"/>
        <w:rPr>
          <w:rFonts w:ascii="Times New Roman" w:eastAsia="仿宋_GB2312" w:hAnsi="Times New Roman" w:hint="eastAsia"/>
          <w:sz w:val="28"/>
          <w:szCs w:val="28"/>
        </w:rPr>
      </w:pPr>
    </w:p>
    <w:p w:rsidR="00A42CBA" w:rsidRDefault="00A42CBA">
      <w:pPr>
        <w:spacing w:line="540" w:lineRule="exact"/>
        <w:ind w:firstLineChars="200" w:firstLine="560"/>
        <w:rPr>
          <w:rFonts w:ascii="Times New Roman" w:eastAsia="仿宋_GB2312" w:hAnsi="Times New Roman" w:hint="eastAsia"/>
          <w:sz w:val="28"/>
          <w:szCs w:val="28"/>
        </w:rPr>
      </w:pPr>
    </w:p>
    <w:p w:rsidR="00A42CBA" w:rsidRDefault="00A42CBA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BD3164" w:rsidRDefault="002C6AE8" w:rsidP="002C6AE8">
      <w:pPr>
        <w:spacing w:line="54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学</w:t>
      </w:r>
      <w:r w:rsidR="00BD3164">
        <w:rPr>
          <w:rFonts w:ascii="Times New Roman" w:eastAsia="仿宋_GB2312" w:hAnsi="Times New Roman"/>
          <w:sz w:val="28"/>
          <w:szCs w:val="28"/>
        </w:rPr>
        <w:t>院</w:t>
      </w:r>
      <w:r w:rsidR="0005234B">
        <w:rPr>
          <w:rFonts w:ascii="Times New Roman" w:eastAsia="仿宋_GB2312" w:hAnsi="Times New Roman" w:hint="eastAsia"/>
          <w:sz w:val="28"/>
          <w:szCs w:val="28"/>
        </w:rPr>
        <w:t>安委会主任</w:t>
      </w:r>
      <w:r>
        <w:rPr>
          <w:rFonts w:ascii="Times New Roman" w:eastAsia="仿宋_GB2312" w:hAnsi="Times New Roman" w:hint="eastAsia"/>
          <w:sz w:val="28"/>
          <w:szCs w:val="28"/>
        </w:rPr>
        <w:t>（签字）：</w:t>
      </w:r>
      <w:r>
        <w:rPr>
          <w:rFonts w:ascii="Times New Roman" w:eastAsia="仿宋_GB2312" w:hAnsi="Times New Roman"/>
          <w:sz w:val="28"/>
          <w:szCs w:val="28"/>
        </w:rPr>
        <w:t xml:space="preserve">    </w:t>
      </w:r>
      <w:r w:rsidR="0005234B">
        <w:rPr>
          <w:rFonts w:ascii="Times New Roman" w:eastAsia="仿宋_GB2312" w:hAnsi="Times New Roman" w:hint="eastAsia"/>
          <w:sz w:val="28"/>
          <w:szCs w:val="28"/>
        </w:rPr>
        <w:t xml:space="preserve">   </w:t>
      </w:r>
      <w:r w:rsidR="00BD3164"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 w:rsidR="006A3FD8">
        <w:rPr>
          <w:rFonts w:ascii="Times New Roman" w:eastAsia="仿宋_GB2312" w:hAnsi="Times New Roman" w:hint="eastAsia"/>
          <w:sz w:val="28"/>
          <w:szCs w:val="28"/>
        </w:rPr>
        <w:t>安全</w:t>
      </w:r>
      <w:r w:rsidR="00470E9E">
        <w:rPr>
          <w:rFonts w:ascii="Times New Roman" w:eastAsia="仿宋_GB2312" w:hAnsi="Times New Roman" w:hint="eastAsia"/>
          <w:sz w:val="28"/>
          <w:szCs w:val="28"/>
        </w:rPr>
        <w:t>负责</w:t>
      </w:r>
      <w:r>
        <w:rPr>
          <w:rFonts w:ascii="Times New Roman" w:eastAsia="仿宋_GB2312" w:hAnsi="Times New Roman"/>
          <w:sz w:val="28"/>
          <w:szCs w:val="28"/>
        </w:rPr>
        <w:t>人</w:t>
      </w:r>
      <w:r>
        <w:rPr>
          <w:rFonts w:ascii="Times New Roman" w:eastAsia="仿宋_GB2312" w:hAnsi="Times New Roman" w:hint="eastAsia"/>
          <w:sz w:val="28"/>
          <w:szCs w:val="28"/>
        </w:rPr>
        <w:t>（签字）</w:t>
      </w:r>
      <w:r>
        <w:rPr>
          <w:rFonts w:ascii="Times New Roman" w:eastAsia="仿宋_GB2312" w:hAnsi="Times New Roman"/>
          <w:sz w:val="28"/>
          <w:szCs w:val="28"/>
        </w:rPr>
        <w:t>：</w:t>
      </w:r>
    </w:p>
    <w:p w:rsidR="00BD3164" w:rsidRDefault="00BD3164" w:rsidP="002C6AE8">
      <w:pPr>
        <w:spacing w:line="540" w:lineRule="exact"/>
        <w:ind w:left="1120"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              </w:t>
      </w:r>
      <w:r w:rsidR="00184F53">
        <w:rPr>
          <w:rFonts w:ascii="Times New Roman" w:eastAsia="仿宋_GB2312" w:hAnsi="Times New Roman" w:hint="eastAsia"/>
          <w:sz w:val="28"/>
          <w:szCs w:val="28"/>
        </w:rPr>
        <w:t>（内设组织）</w:t>
      </w:r>
      <w:r w:rsidR="00A97A3A">
        <w:rPr>
          <w:rFonts w:ascii="Times New Roman" w:eastAsia="仿宋_GB2312" w:hAnsi="Times New Roman" w:hint="eastAsia"/>
          <w:sz w:val="28"/>
          <w:szCs w:val="28"/>
        </w:rPr>
        <w:t>：</w:t>
      </w:r>
    </w:p>
    <w:p w:rsidR="00BD3164" w:rsidRDefault="00BD3164" w:rsidP="002C6AE8">
      <w:pPr>
        <w:spacing w:line="540" w:lineRule="exact"/>
        <w:ind w:left="4060"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BD3164" w:rsidRDefault="00BD3164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BD3164" w:rsidRDefault="00BD3164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日期：</w:t>
      </w:r>
      <w:r>
        <w:rPr>
          <w:rFonts w:ascii="Times New Roman" w:eastAsia="仿宋_GB2312" w:hAnsi="Times New Roman"/>
          <w:sz w:val="28"/>
          <w:szCs w:val="28"/>
        </w:rPr>
        <w:t xml:space="preserve">                        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 w:rsidR="002C6AE8"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/>
          <w:sz w:val="28"/>
          <w:szCs w:val="28"/>
        </w:rPr>
        <w:t>日期：</w:t>
      </w:r>
    </w:p>
    <w:p w:rsidR="00BD3164" w:rsidRDefault="00BD3164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BD3164" w:rsidRDefault="00BD3164"/>
    <w:sectPr w:rsidR="00BD31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F2C6F"/>
    <w:multiLevelType w:val="hybridMultilevel"/>
    <w:tmpl w:val="E03631A6"/>
    <w:lvl w:ilvl="0" w:tplc="AA445D40">
      <w:start w:val="1"/>
      <w:numFmt w:val="decimal"/>
      <w:lvlText w:val="%1."/>
      <w:lvlJc w:val="left"/>
      <w:pPr>
        <w:ind w:left="1460" w:hanging="9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BDA16E3"/>
    <w:multiLevelType w:val="hybridMultilevel"/>
    <w:tmpl w:val="942619DC"/>
    <w:lvl w:ilvl="0" w:tplc="7E7E1A3C">
      <w:start w:val="1"/>
      <w:numFmt w:val="decimal"/>
      <w:lvlText w:val="%1."/>
      <w:lvlJc w:val="left"/>
      <w:pPr>
        <w:ind w:left="1460" w:hanging="90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60BD6D19"/>
    <w:multiLevelType w:val="hybridMultilevel"/>
    <w:tmpl w:val="398C3BA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3B"/>
    <w:rsid w:val="0003024F"/>
    <w:rsid w:val="0005234B"/>
    <w:rsid w:val="000B2BA2"/>
    <w:rsid w:val="000D69DF"/>
    <w:rsid w:val="00166095"/>
    <w:rsid w:val="00184F53"/>
    <w:rsid w:val="002C6AE8"/>
    <w:rsid w:val="003C627A"/>
    <w:rsid w:val="00470E9E"/>
    <w:rsid w:val="004B6CE0"/>
    <w:rsid w:val="004C5C38"/>
    <w:rsid w:val="004E4C3B"/>
    <w:rsid w:val="0052748D"/>
    <w:rsid w:val="006757AD"/>
    <w:rsid w:val="006772F7"/>
    <w:rsid w:val="00694D01"/>
    <w:rsid w:val="006A3FD8"/>
    <w:rsid w:val="00725616"/>
    <w:rsid w:val="007811BA"/>
    <w:rsid w:val="00945D42"/>
    <w:rsid w:val="00A42CBA"/>
    <w:rsid w:val="00A97A3A"/>
    <w:rsid w:val="00B25096"/>
    <w:rsid w:val="00BD3164"/>
    <w:rsid w:val="00C766EE"/>
    <w:rsid w:val="00D7312E"/>
    <w:rsid w:val="00E939A8"/>
    <w:rsid w:val="00EB3F16"/>
    <w:rsid w:val="00F3039C"/>
    <w:rsid w:val="07EB6466"/>
    <w:rsid w:val="0C383BBB"/>
    <w:rsid w:val="5066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D7312E"/>
    <w:rPr>
      <w:sz w:val="21"/>
      <w:szCs w:val="21"/>
    </w:rPr>
  </w:style>
  <w:style w:type="paragraph" w:styleId="a4">
    <w:name w:val="annotation text"/>
    <w:basedOn w:val="a"/>
    <w:link w:val="Char"/>
    <w:rsid w:val="00D7312E"/>
    <w:pPr>
      <w:jc w:val="left"/>
    </w:pPr>
  </w:style>
  <w:style w:type="character" w:customStyle="1" w:styleId="Char">
    <w:name w:val="批注文字 Char"/>
    <w:link w:val="a4"/>
    <w:rsid w:val="00D7312E"/>
    <w:rPr>
      <w:kern w:val="2"/>
      <w:sz w:val="21"/>
      <w:szCs w:val="24"/>
    </w:rPr>
  </w:style>
  <w:style w:type="paragraph" w:styleId="a5">
    <w:name w:val="annotation subject"/>
    <w:basedOn w:val="a4"/>
    <w:next w:val="a4"/>
    <w:link w:val="Char0"/>
    <w:rsid w:val="00D7312E"/>
    <w:rPr>
      <w:b/>
      <w:bCs/>
    </w:rPr>
  </w:style>
  <w:style w:type="character" w:customStyle="1" w:styleId="Char0">
    <w:name w:val="批注主题 Char"/>
    <w:link w:val="a5"/>
    <w:rsid w:val="00D7312E"/>
    <w:rPr>
      <w:b/>
      <w:bCs/>
      <w:kern w:val="2"/>
      <w:sz w:val="21"/>
      <w:szCs w:val="24"/>
    </w:rPr>
  </w:style>
  <w:style w:type="paragraph" w:styleId="a6">
    <w:name w:val="Balloon Text"/>
    <w:basedOn w:val="a"/>
    <w:link w:val="Char1"/>
    <w:rsid w:val="00D7312E"/>
    <w:rPr>
      <w:sz w:val="18"/>
      <w:szCs w:val="18"/>
    </w:rPr>
  </w:style>
  <w:style w:type="character" w:customStyle="1" w:styleId="Char1">
    <w:name w:val="批注框文本 Char"/>
    <w:link w:val="a6"/>
    <w:rsid w:val="00D7312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D7312E"/>
    <w:rPr>
      <w:sz w:val="21"/>
      <w:szCs w:val="21"/>
    </w:rPr>
  </w:style>
  <w:style w:type="paragraph" w:styleId="a4">
    <w:name w:val="annotation text"/>
    <w:basedOn w:val="a"/>
    <w:link w:val="Char"/>
    <w:rsid w:val="00D7312E"/>
    <w:pPr>
      <w:jc w:val="left"/>
    </w:pPr>
  </w:style>
  <w:style w:type="character" w:customStyle="1" w:styleId="Char">
    <w:name w:val="批注文字 Char"/>
    <w:link w:val="a4"/>
    <w:rsid w:val="00D7312E"/>
    <w:rPr>
      <w:kern w:val="2"/>
      <w:sz w:val="21"/>
      <w:szCs w:val="24"/>
    </w:rPr>
  </w:style>
  <w:style w:type="paragraph" w:styleId="a5">
    <w:name w:val="annotation subject"/>
    <w:basedOn w:val="a4"/>
    <w:next w:val="a4"/>
    <w:link w:val="Char0"/>
    <w:rsid w:val="00D7312E"/>
    <w:rPr>
      <w:b/>
      <w:bCs/>
    </w:rPr>
  </w:style>
  <w:style w:type="character" w:customStyle="1" w:styleId="Char0">
    <w:name w:val="批注主题 Char"/>
    <w:link w:val="a5"/>
    <w:rsid w:val="00D7312E"/>
    <w:rPr>
      <w:b/>
      <w:bCs/>
      <w:kern w:val="2"/>
      <w:sz w:val="21"/>
      <w:szCs w:val="24"/>
    </w:rPr>
  </w:style>
  <w:style w:type="paragraph" w:styleId="a6">
    <w:name w:val="Balloon Text"/>
    <w:basedOn w:val="a"/>
    <w:link w:val="Char1"/>
    <w:rsid w:val="00D7312E"/>
    <w:rPr>
      <w:sz w:val="18"/>
      <w:szCs w:val="18"/>
    </w:rPr>
  </w:style>
  <w:style w:type="character" w:customStyle="1" w:styleId="Char1">
    <w:name w:val="批注框文本 Char"/>
    <w:link w:val="a6"/>
    <w:rsid w:val="00D731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t440s</cp:lastModifiedBy>
  <cp:revision>2</cp:revision>
  <cp:lastPrinted>2021-05-08T00:18:00Z</cp:lastPrinted>
  <dcterms:created xsi:type="dcterms:W3CDTF">2021-05-17T04:08:00Z</dcterms:created>
  <dcterms:modified xsi:type="dcterms:W3CDTF">2021-05-17T04:08:00Z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